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1415" w14:textId="77777777" w:rsidR="00025A3C" w:rsidRDefault="00025A3C" w:rsidP="00025A3C">
      <w:pPr>
        <w:pStyle w:val="NoSpacing"/>
        <w:jc w:val="both"/>
        <w:rPr>
          <w:rFonts w:ascii="EB Garamond" w:hAnsi="EB Garamond"/>
          <w:sz w:val="24"/>
          <w:szCs w:val="24"/>
        </w:rPr>
      </w:pPr>
    </w:p>
    <w:p w14:paraId="180E2877" w14:textId="77777777" w:rsidR="006A4101" w:rsidRDefault="006A4101" w:rsidP="006A4101">
      <w:pPr>
        <w:jc w:val="both"/>
        <w:rPr>
          <w:rFonts w:ascii="Arial" w:eastAsiaTheme="minorHAnsi" w:hAnsi="Arial" w:cstheme="minorBidi"/>
          <w:sz w:val="22"/>
          <w:szCs w:val="22"/>
        </w:rPr>
      </w:pPr>
    </w:p>
    <w:p w14:paraId="72332B14" w14:textId="77777777" w:rsidR="006A4101" w:rsidRDefault="006A4101" w:rsidP="006A4101">
      <w:pPr>
        <w:pStyle w:val="NoSpacing"/>
        <w:rPr>
          <w:rFonts w:ascii="Arial" w:hAnsi="Arial" w:cs="Arial"/>
        </w:rPr>
      </w:pPr>
      <w:r>
        <w:rPr>
          <w:rFonts w:ascii="Arial" w:hAnsi="Arial" w:cs="Arial"/>
        </w:rPr>
        <w:t xml:space="preserve">USCIS Texas Service </w:t>
      </w:r>
      <w:proofErr w:type="spellStart"/>
      <w:r>
        <w:rPr>
          <w:rFonts w:ascii="Arial" w:hAnsi="Arial" w:cs="Arial"/>
        </w:rPr>
        <w:t>Center</w:t>
      </w:r>
      <w:proofErr w:type="spellEnd"/>
      <w:r>
        <w:rPr>
          <w:rFonts w:ascii="Arial" w:hAnsi="Arial" w:cs="Arial"/>
        </w:rPr>
        <w:t xml:space="preserve"> </w:t>
      </w:r>
      <w:r>
        <w:rPr>
          <w:rFonts w:ascii="Arial" w:hAnsi="Arial" w:cs="Arial"/>
        </w:rPr>
        <w:br/>
        <w:t>Attn: I-129 O Premium Processing</w:t>
      </w:r>
      <w:r>
        <w:rPr>
          <w:rFonts w:ascii="Arial" w:hAnsi="Arial" w:cs="Arial"/>
        </w:rPr>
        <w:br/>
        <w:t>6046 N Belt Line Rd. STE 907</w:t>
      </w:r>
    </w:p>
    <w:p w14:paraId="300893E8" w14:textId="77777777" w:rsidR="006A4101" w:rsidRDefault="006A4101" w:rsidP="006A4101">
      <w:pPr>
        <w:pStyle w:val="NoSpacing"/>
        <w:rPr>
          <w:rFonts w:ascii="Arial" w:hAnsi="Arial" w:cs="Arial"/>
        </w:rPr>
      </w:pPr>
      <w:r>
        <w:rPr>
          <w:rFonts w:ascii="Arial" w:hAnsi="Arial" w:cs="Arial"/>
        </w:rPr>
        <w:t>Irving, TX 75038-0001</w:t>
      </w:r>
    </w:p>
    <w:p w14:paraId="541EE5A6" w14:textId="77777777" w:rsidR="006A4101" w:rsidRDefault="006A4101" w:rsidP="006A4101">
      <w:pPr>
        <w:rPr>
          <w:rFonts w:ascii="Gill Sans Std" w:hAnsi="Gill Sans Std" w:cstheme="minorBidi"/>
          <w:sz w:val="22"/>
          <w:szCs w:val="22"/>
        </w:rPr>
      </w:pPr>
    </w:p>
    <w:p w14:paraId="405CFE40" w14:textId="77777777" w:rsidR="006A4101" w:rsidRDefault="006A4101" w:rsidP="006A4101">
      <w:pPr>
        <w:jc w:val="both"/>
        <w:rPr>
          <w:rFonts w:ascii="Arial" w:hAnsi="Arial" w:cs="Arial"/>
          <w:sz w:val="22"/>
          <w:szCs w:val="22"/>
        </w:rPr>
      </w:pPr>
    </w:p>
    <w:p w14:paraId="4A92BB23" w14:textId="77777777" w:rsidR="006A4101" w:rsidRDefault="006A4101" w:rsidP="006A4101">
      <w:pPr>
        <w:rPr>
          <w:rFonts w:ascii="Arial" w:hAnsi="Arial" w:cs="Arial"/>
          <w:sz w:val="22"/>
          <w:szCs w:val="22"/>
        </w:rPr>
      </w:pPr>
      <w:r>
        <w:rPr>
          <w:rFonts w:ascii="Arial" w:hAnsi="Arial" w:cs="Arial"/>
          <w:sz w:val="22"/>
          <w:szCs w:val="22"/>
        </w:rPr>
        <w:t>December 12, 2023</w:t>
      </w:r>
    </w:p>
    <w:p w14:paraId="7A21F80A" w14:textId="77777777" w:rsidR="006A4101" w:rsidRDefault="006A4101" w:rsidP="006A4101">
      <w:pPr>
        <w:jc w:val="both"/>
        <w:rPr>
          <w:rFonts w:ascii="Arial" w:hAnsi="Arial" w:cstheme="minorBidi"/>
          <w:sz w:val="22"/>
          <w:szCs w:val="22"/>
        </w:rPr>
      </w:pPr>
    </w:p>
    <w:p w14:paraId="04359F08" w14:textId="77777777" w:rsidR="006A4101" w:rsidRDefault="006A4101" w:rsidP="006A4101">
      <w:pPr>
        <w:jc w:val="both"/>
        <w:rPr>
          <w:rFonts w:ascii="Arial" w:hAnsi="Arial"/>
          <w:sz w:val="22"/>
          <w:szCs w:val="22"/>
        </w:rPr>
      </w:pPr>
    </w:p>
    <w:p w14:paraId="1822B214" w14:textId="77777777" w:rsidR="006A4101" w:rsidRDefault="006A4101" w:rsidP="006A4101">
      <w:pPr>
        <w:jc w:val="both"/>
        <w:rPr>
          <w:rFonts w:ascii="Arial" w:hAnsi="Arial"/>
          <w:sz w:val="22"/>
          <w:szCs w:val="22"/>
        </w:rPr>
      </w:pPr>
      <w:r>
        <w:rPr>
          <w:rFonts w:ascii="Arial" w:hAnsi="Arial"/>
          <w:sz w:val="22"/>
          <w:szCs w:val="22"/>
        </w:rPr>
        <w:t>Dear Sir or Madam:</w:t>
      </w:r>
    </w:p>
    <w:p w14:paraId="06165747" w14:textId="77777777" w:rsidR="006A4101" w:rsidRDefault="006A4101" w:rsidP="006A4101">
      <w:pPr>
        <w:jc w:val="both"/>
        <w:rPr>
          <w:rFonts w:ascii="Arial" w:hAnsi="Arial"/>
          <w:sz w:val="22"/>
          <w:szCs w:val="22"/>
        </w:rPr>
      </w:pPr>
    </w:p>
    <w:p w14:paraId="221EE023" w14:textId="5127A4D9" w:rsidR="006A4101" w:rsidRDefault="006A4101" w:rsidP="006A4101">
      <w:pPr>
        <w:jc w:val="both"/>
        <w:rPr>
          <w:rFonts w:ascii="Arial" w:hAnsi="Arial" w:cs="Arial"/>
          <w:sz w:val="22"/>
          <w:szCs w:val="22"/>
          <w:lang w:val="en"/>
        </w:rPr>
      </w:pPr>
      <w:r>
        <w:rPr>
          <w:rFonts w:ascii="Arial" w:hAnsi="Arial"/>
          <w:sz w:val="22"/>
          <w:szCs w:val="22"/>
        </w:rPr>
        <w:t>I, Mr</w:t>
      </w:r>
      <w:r>
        <w:rPr>
          <w:rFonts w:ascii="Arial" w:hAnsi="Arial" w:cs="Arial"/>
          <w:sz w:val="22"/>
          <w:szCs w:val="22"/>
          <w:lang w:val="en"/>
        </w:rPr>
        <w:t xml:space="preserve"> Alexander Boris de </w:t>
      </w:r>
      <w:proofErr w:type="spellStart"/>
      <w:r>
        <w:rPr>
          <w:rFonts w:ascii="Arial" w:hAnsi="Arial" w:cs="Arial"/>
          <w:sz w:val="22"/>
          <w:szCs w:val="22"/>
          <w:lang w:val="en"/>
        </w:rPr>
        <w:t>Pfeffel</w:t>
      </w:r>
      <w:proofErr w:type="spellEnd"/>
      <w:r>
        <w:rPr>
          <w:rFonts w:ascii="Arial" w:hAnsi="Arial" w:cs="Arial"/>
          <w:sz w:val="22"/>
          <w:szCs w:val="22"/>
          <w:lang w:val="en"/>
        </w:rPr>
        <w:t xml:space="preserve"> Johnson, confirm that I currently employ </w:t>
      </w:r>
      <w:proofErr w:type="spellStart"/>
      <w:r>
        <w:rPr>
          <w:rFonts w:ascii="Arial" w:hAnsi="Arial" w:cs="Arial"/>
          <w:sz w:val="22"/>
          <w:szCs w:val="22"/>
          <w:lang w:val="en"/>
        </w:rPr>
        <w:t>Ms</w:t>
      </w:r>
      <w:proofErr w:type="spellEnd"/>
      <w:r>
        <w:rPr>
          <w:rFonts w:ascii="Arial" w:hAnsi="Arial" w:cs="Arial"/>
          <w:sz w:val="22"/>
          <w:szCs w:val="22"/>
          <w:lang w:val="en"/>
        </w:rPr>
        <w:t xml:space="preserve"> Michelle Williams-Walker as </w:t>
      </w:r>
      <w:r w:rsidR="0097513D">
        <w:rPr>
          <w:rFonts w:ascii="Arial" w:hAnsi="Arial" w:cs="Arial"/>
          <w:sz w:val="22"/>
          <w:szCs w:val="22"/>
          <w:lang w:val="en"/>
        </w:rPr>
        <w:t>Senior Adviser</w:t>
      </w:r>
      <w:r>
        <w:rPr>
          <w:rFonts w:ascii="Arial" w:hAnsi="Arial" w:cs="Arial"/>
          <w:sz w:val="22"/>
          <w:szCs w:val="22"/>
          <w:lang w:val="en"/>
        </w:rPr>
        <w:t xml:space="preserve">, through my company The Office of Boris Johnson Limited. I will require her presence in the US as my essential support personnel for a temporary period to ensure that my speaking engagement(s) proceed as planned. Whilst in the US, I will continue to pay </w:t>
      </w:r>
      <w:proofErr w:type="spellStart"/>
      <w:r>
        <w:rPr>
          <w:rFonts w:ascii="Arial" w:hAnsi="Arial" w:cs="Arial"/>
          <w:sz w:val="22"/>
          <w:szCs w:val="22"/>
          <w:lang w:val="en"/>
        </w:rPr>
        <w:t>Ms</w:t>
      </w:r>
      <w:proofErr w:type="spellEnd"/>
      <w:r>
        <w:rPr>
          <w:rFonts w:ascii="Arial" w:hAnsi="Arial" w:cs="Arial"/>
          <w:sz w:val="22"/>
          <w:szCs w:val="22"/>
          <w:lang w:val="en"/>
        </w:rPr>
        <w:t xml:space="preserve"> Williams-Walker her current annual salary of £130,000 GBP ($163,000 USD). </w:t>
      </w:r>
    </w:p>
    <w:p w14:paraId="1589720A" w14:textId="77777777" w:rsidR="006A4101" w:rsidRDefault="006A4101" w:rsidP="006A4101">
      <w:pPr>
        <w:jc w:val="both"/>
        <w:rPr>
          <w:rFonts w:ascii="Arial" w:hAnsi="Arial" w:cs="Arial"/>
          <w:sz w:val="22"/>
          <w:szCs w:val="22"/>
          <w:lang w:val="en"/>
        </w:rPr>
      </w:pPr>
    </w:p>
    <w:p w14:paraId="54E89C82" w14:textId="77777777" w:rsidR="006A4101" w:rsidRDefault="006A4101" w:rsidP="006A4101">
      <w:pPr>
        <w:jc w:val="both"/>
        <w:rPr>
          <w:rFonts w:ascii="Arial" w:hAnsi="Arial" w:cs="Arial"/>
          <w:bCs/>
          <w:iCs/>
          <w:sz w:val="22"/>
          <w:szCs w:val="22"/>
        </w:rPr>
      </w:pPr>
      <w:proofErr w:type="spellStart"/>
      <w:r>
        <w:rPr>
          <w:rFonts w:ascii="Arial" w:hAnsi="Arial" w:cs="Arial"/>
          <w:sz w:val="22"/>
          <w:szCs w:val="22"/>
          <w:lang w:val="en"/>
        </w:rPr>
        <w:t>Ms</w:t>
      </w:r>
      <w:proofErr w:type="spellEnd"/>
      <w:r>
        <w:rPr>
          <w:rFonts w:ascii="Arial" w:hAnsi="Arial" w:cs="Arial"/>
          <w:sz w:val="22"/>
          <w:szCs w:val="22"/>
          <w:lang w:val="en"/>
        </w:rPr>
        <w:t xml:space="preserve"> Williams-Walker possesses skills and experience that are critical and </w:t>
      </w:r>
      <w:r>
        <w:rPr>
          <w:rFonts w:ascii="Arial" w:hAnsi="Arial" w:cs="Arial"/>
          <w:bCs/>
          <w:iCs/>
          <w:sz w:val="22"/>
          <w:szCs w:val="22"/>
        </w:rPr>
        <w:t xml:space="preserve">not of a general nature; as such, US workers would not be able to fill this role for a number of reasons. The success of my upcoming speaking engagement(s) in the US hinges upon the ability of my essential support to travel to support me. My essential support personnel have worked alongside me for a number of years and are therefore highly familiar with my background and work as a senior and high-profile politician. I depend on my staff for essential political, media, policy, and logistical support. This support is very much based on the personal relationship and trust I have developed with each staff member, resulting from years of working closely with them on a daily basis and communicating with them on the phone several times per day. US workers would not possess this requisite personal relationship, which is critical to my success in the US.  </w:t>
      </w:r>
    </w:p>
    <w:p w14:paraId="7AC90DE0" w14:textId="77777777" w:rsidR="006A4101" w:rsidRDefault="006A4101" w:rsidP="006A4101">
      <w:pPr>
        <w:pStyle w:val="BodyText"/>
        <w:rPr>
          <w:rFonts w:cs="Arial"/>
          <w:bCs/>
          <w:iCs/>
          <w:sz w:val="22"/>
          <w:szCs w:val="22"/>
        </w:rPr>
      </w:pPr>
    </w:p>
    <w:p w14:paraId="0E2644BC" w14:textId="77777777" w:rsidR="006A4101" w:rsidRDefault="006A4101" w:rsidP="006A4101">
      <w:pPr>
        <w:pStyle w:val="BodyText"/>
        <w:rPr>
          <w:rFonts w:cs="Arial"/>
          <w:bCs/>
          <w:iCs/>
          <w:sz w:val="22"/>
          <w:szCs w:val="22"/>
        </w:rPr>
      </w:pPr>
      <w:r>
        <w:rPr>
          <w:rFonts w:cs="Arial"/>
          <w:bCs/>
          <w:iCs/>
          <w:sz w:val="22"/>
          <w:szCs w:val="22"/>
        </w:rPr>
        <w:t xml:space="preserve">The nature of my position as a senior politician and former head of government means that I need to travel with my own staff, and the political advice provided by my essential support personnel cannot be provided by staff who do not have a long-standing relationship with me, as well as a strong understanding and knowledge of UK politics and media. Thus, it would substantially harm my ability to succeed in my upcoming engagement(s) if my essential support personnel were unable to travel. </w:t>
      </w:r>
    </w:p>
    <w:p w14:paraId="6D27AB99" w14:textId="77777777" w:rsidR="006A4101" w:rsidRDefault="006A4101" w:rsidP="006A4101">
      <w:pPr>
        <w:pStyle w:val="BodyText"/>
        <w:rPr>
          <w:rFonts w:cs="Arial"/>
          <w:bCs/>
          <w:iCs/>
          <w:sz w:val="22"/>
          <w:szCs w:val="22"/>
        </w:rPr>
      </w:pPr>
    </w:p>
    <w:p w14:paraId="25EEFB7A" w14:textId="77777777" w:rsidR="006A4101" w:rsidRDefault="006A4101" w:rsidP="006A4101">
      <w:pPr>
        <w:pStyle w:val="BodyText"/>
        <w:rPr>
          <w:rFonts w:cs="Arial"/>
          <w:bCs/>
          <w:iCs/>
          <w:sz w:val="22"/>
          <w:szCs w:val="22"/>
        </w:rPr>
      </w:pPr>
      <w:r>
        <w:rPr>
          <w:rFonts w:cs="Arial"/>
          <w:bCs/>
          <w:iCs/>
          <w:sz w:val="22"/>
          <w:szCs w:val="22"/>
        </w:rPr>
        <w:t xml:space="preserve">I hereby authorize my agent, Harry Walker Agency LLC, to file the O-2 petition on The Office of Boris Johnson Limited’s behalf as the foreign employer of Ms Williams-Walker. </w:t>
      </w:r>
    </w:p>
    <w:p w14:paraId="5C324A90" w14:textId="77777777" w:rsidR="006A4101" w:rsidRDefault="006A4101" w:rsidP="006A4101">
      <w:pPr>
        <w:jc w:val="both"/>
        <w:rPr>
          <w:rFonts w:ascii="Arial" w:hAnsi="Arial" w:cs="Arial"/>
          <w:sz w:val="22"/>
          <w:szCs w:val="22"/>
        </w:rPr>
      </w:pPr>
    </w:p>
    <w:p w14:paraId="10636EF3" w14:textId="77777777" w:rsidR="006A4101" w:rsidRDefault="006A4101" w:rsidP="006A4101">
      <w:pPr>
        <w:jc w:val="both"/>
        <w:rPr>
          <w:rFonts w:ascii="Arial" w:hAnsi="Arial" w:cs="Arial"/>
          <w:sz w:val="22"/>
          <w:szCs w:val="22"/>
        </w:rPr>
      </w:pPr>
      <w:r>
        <w:rPr>
          <w:rFonts w:ascii="Arial" w:hAnsi="Arial" w:cs="Arial"/>
          <w:sz w:val="22"/>
          <w:szCs w:val="22"/>
        </w:rPr>
        <w:t>If you have any queries or require any further information, please contact me on the undersigned.</w:t>
      </w:r>
    </w:p>
    <w:p w14:paraId="51A424B0" w14:textId="77777777" w:rsidR="006A4101" w:rsidRDefault="006A4101" w:rsidP="006A4101">
      <w:pPr>
        <w:jc w:val="both"/>
        <w:rPr>
          <w:rFonts w:ascii="Arial" w:hAnsi="Arial" w:cs="Arial"/>
          <w:sz w:val="22"/>
          <w:szCs w:val="22"/>
        </w:rPr>
      </w:pPr>
    </w:p>
    <w:p w14:paraId="2120478F" w14:textId="77777777" w:rsidR="006A4101" w:rsidRDefault="006A4101" w:rsidP="006A4101">
      <w:pPr>
        <w:jc w:val="both"/>
        <w:rPr>
          <w:rFonts w:ascii="Arial" w:hAnsi="Arial" w:cs="Arial"/>
          <w:sz w:val="22"/>
          <w:szCs w:val="22"/>
        </w:rPr>
      </w:pPr>
    </w:p>
    <w:p w14:paraId="6E6607B2" w14:textId="77777777" w:rsidR="006A4101" w:rsidRDefault="006A4101" w:rsidP="006A4101">
      <w:pPr>
        <w:jc w:val="both"/>
        <w:rPr>
          <w:rFonts w:ascii="Arial" w:hAnsi="Arial" w:cs="Arial"/>
          <w:sz w:val="22"/>
          <w:szCs w:val="22"/>
        </w:rPr>
      </w:pPr>
      <w:r>
        <w:rPr>
          <w:rFonts w:ascii="Arial" w:hAnsi="Arial" w:cs="Arial"/>
          <w:sz w:val="22"/>
          <w:szCs w:val="22"/>
        </w:rPr>
        <w:t>Yours faithfully</w:t>
      </w:r>
    </w:p>
    <w:p w14:paraId="5B423432" w14:textId="77777777" w:rsidR="006A4101" w:rsidRDefault="006A4101" w:rsidP="006A4101">
      <w:pPr>
        <w:jc w:val="both"/>
        <w:rPr>
          <w:rFonts w:ascii="Arial" w:hAnsi="Arial" w:cs="Arial"/>
          <w:sz w:val="22"/>
          <w:szCs w:val="22"/>
        </w:rPr>
      </w:pPr>
    </w:p>
    <w:p w14:paraId="15D937CF" w14:textId="77777777" w:rsidR="006A4101" w:rsidRDefault="006A4101" w:rsidP="006A4101">
      <w:pPr>
        <w:jc w:val="both"/>
        <w:rPr>
          <w:rFonts w:ascii="Arial" w:hAnsi="Arial" w:cs="Arial"/>
          <w:sz w:val="22"/>
          <w:szCs w:val="22"/>
        </w:rPr>
      </w:pPr>
    </w:p>
    <w:p w14:paraId="4C5809C7" w14:textId="77777777" w:rsidR="0097513D" w:rsidRDefault="0097513D" w:rsidP="006A4101">
      <w:pPr>
        <w:jc w:val="both"/>
        <w:rPr>
          <w:rFonts w:ascii="Arial" w:hAnsi="Arial" w:cs="Arial"/>
          <w:sz w:val="22"/>
          <w:szCs w:val="22"/>
        </w:rPr>
      </w:pPr>
    </w:p>
    <w:p w14:paraId="78F4F375" w14:textId="77777777" w:rsidR="0097513D" w:rsidRDefault="0097513D" w:rsidP="006A4101">
      <w:pPr>
        <w:jc w:val="both"/>
        <w:rPr>
          <w:rFonts w:ascii="Arial" w:hAnsi="Arial" w:cs="Arial"/>
          <w:sz w:val="22"/>
          <w:szCs w:val="22"/>
        </w:rPr>
      </w:pPr>
    </w:p>
    <w:p w14:paraId="493ECB47" w14:textId="77777777" w:rsidR="006A4101" w:rsidRDefault="006A4101" w:rsidP="006A4101">
      <w:pPr>
        <w:jc w:val="both"/>
        <w:rPr>
          <w:rFonts w:ascii="Arial" w:hAnsi="Arial" w:cs="Arial"/>
          <w:b/>
          <w:sz w:val="22"/>
          <w:szCs w:val="22"/>
        </w:rPr>
      </w:pPr>
    </w:p>
    <w:p w14:paraId="426DA444" w14:textId="77777777" w:rsidR="006A4101" w:rsidRDefault="006A4101" w:rsidP="006A4101">
      <w:pPr>
        <w:jc w:val="both"/>
        <w:rPr>
          <w:rFonts w:ascii="Arial" w:hAnsi="Arial" w:cs="Arial"/>
          <w:b/>
          <w:bCs/>
          <w:sz w:val="22"/>
          <w:szCs w:val="22"/>
        </w:rPr>
      </w:pPr>
      <w:r>
        <w:rPr>
          <w:rFonts w:ascii="Arial" w:hAnsi="Arial" w:cs="Arial"/>
          <w:b/>
          <w:bCs/>
          <w:sz w:val="22"/>
          <w:szCs w:val="22"/>
        </w:rPr>
        <w:t xml:space="preserve">Alexander Boris de </w:t>
      </w:r>
      <w:proofErr w:type="spellStart"/>
      <w:r>
        <w:rPr>
          <w:rFonts w:ascii="Arial" w:hAnsi="Arial" w:cs="Arial"/>
          <w:b/>
          <w:bCs/>
          <w:sz w:val="22"/>
          <w:szCs w:val="22"/>
        </w:rPr>
        <w:t>Pfeffel</w:t>
      </w:r>
      <w:proofErr w:type="spellEnd"/>
      <w:r>
        <w:rPr>
          <w:rFonts w:ascii="Arial" w:hAnsi="Arial" w:cs="Arial"/>
          <w:b/>
          <w:bCs/>
          <w:sz w:val="22"/>
          <w:szCs w:val="22"/>
        </w:rPr>
        <w:t xml:space="preserve"> Johnson </w:t>
      </w:r>
    </w:p>
    <w:sectPr w:rsidR="006A4101" w:rsidSect="00C91DD6">
      <w:headerReference w:type="default" r:id="rId8"/>
      <w:footerReference w:type="default" r:id="rId9"/>
      <w:pgSz w:w="11906" w:h="16838"/>
      <w:pgMar w:top="1440" w:right="1440" w:bottom="1440" w:left="1440" w:header="708" w:footer="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6126" w14:textId="77777777" w:rsidR="00C07DC9" w:rsidRDefault="00C07DC9">
      <w:r>
        <w:separator/>
      </w:r>
    </w:p>
  </w:endnote>
  <w:endnote w:type="continuationSeparator" w:id="0">
    <w:p w14:paraId="5984FEBC" w14:textId="77777777" w:rsidR="00C07DC9" w:rsidRDefault="00C0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Gill Sans Std">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87FC" w14:textId="77777777" w:rsidR="0097513D" w:rsidRPr="0047580A" w:rsidRDefault="00025A3C" w:rsidP="00C91DD6">
    <w:pPr>
      <w:pBdr>
        <w:top w:val="nil"/>
        <w:left w:val="nil"/>
        <w:bottom w:val="nil"/>
        <w:right w:val="nil"/>
        <w:between w:val="nil"/>
      </w:pBdr>
      <w:tabs>
        <w:tab w:val="center" w:pos="4513"/>
        <w:tab w:val="right" w:pos="9026"/>
      </w:tabs>
      <w:jc w:val="center"/>
      <w:rPr>
        <w:rFonts w:ascii="EB Garamond" w:hAnsi="EB Garamond"/>
        <w:color w:val="000000"/>
        <w:sz w:val="12"/>
        <w:szCs w:val="12"/>
      </w:rPr>
    </w:pPr>
    <w:r>
      <w:rPr>
        <w:noProof/>
      </w:rPr>
      <w:drawing>
        <wp:anchor distT="0" distB="0" distL="114300" distR="114300" simplePos="0" relativeHeight="251660288" behindDoc="0" locked="0" layoutInCell="1" hidden="0" allowOverlap="1" wp14:anchorId="1657A5B2" wp14:editId="3B7C6645">
          <wp:simplePos x="0" y="0"/>
          <wp:positionH relativeFrom="column">
            <wp:posOffset>1868170</wp:posOffset>
          </wp:positionH>
          <wp:positionV relativeFrom="paragraph">
            <wp:posOffset>-145888</wp:posOffset>
          </wp:positionV>
          <wp:extent cx="1993900" cy="127000"/>
          <wp:effectExtent l="0" t="0" r="6350" b="6350"/>
          <wp:wrapSquare wrapText="bothSides" distT="0" distB="0" distL="114300" distR="11430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3900" cy="127000"/>
                  </a:xfrm>
                  <a:prstGeom prst="rect">
                    <a:avLst/>
                  </a:prstGeom>
                  <a:ln/>
                </pic:spPr>
              </pic:pic>
            </a:graphicData>
          </a:graphic>
        </wp:anchor>
      </w:drawing>
    </w:r>
    <w:r w:rsidRPr="0047580A">
      <w:rPr>
        <w:rFonts w:ascii="EB Garamond" w:hAnsi="EB Garamond"/>
        <w:color w:val="000000"/>
        <w:sz w:val="12"/>
        <w:szCs w:val="12"/>
      </w:rPr>
      <w:t>Registered office: 9 Bonhill Street, London EC2A 4DJ</w:t>
    </w:r>
  </w:p>
  <w:p w14:paraId="4AF0C695" w14:textId="1B83720E" w:rsidR="0097513D" w:rsidRPr="00BE269C" w:rsidRDefault="00025A3C" w:rsidP="00C91DD6">
    <w:pPr>
      <w:pBdr>
        <w:top w:val="nil"/>
        <w:left w:val="nil"/>
        <w:bottom w:val="nil"/>
        <w:right w:val="nil"/>
        <w:between w:val="nil"/>
      </w:pBdr>
      <w:tabs>
        <w:tab w:val="center" w:pos="4513"/>
        <w:tab w:val="right" w:pos="9026"/>
      </w:tabs>
      <w:jc w:val="center"/>
      <w:rPr>
        <w:rFonts w:ascii="EB Garamond" w:hAnsi="EB Garamond"/>
        <w:b/>
        <w:bCs/>
        <w:color w:val="000000"/>
        <w:sz w:val="12"/>
        <w:szCs w:val="12"/>
      </w:rPr>
    </w:pPr>
    <w:r>
      <w:rPr>
        <w:rFonts w:ascii="EB Garamond" w:hAnsi="EB Garamond"/>
        <w:color w:val="000000"/>
        <w:sz w:val="12"/>
        <w:szCs w:val="12"/>
      </w:rPr>
      <w:t xml:space="preserve">The Office of Boris Johnson Limited. </w:t>
    </w:r>
    <w:r w:rsidRPr="0047580A">
      <w:rPr>
        <w:rFonts w:ascii="EB Garamond" w:hAnsi="EB Garamond"/>
        <w:color w:val="000000"/>
        <w:sz w:val="12"/>
        <w:szCs w:val="12"/>
      </w:rPr>
      <w:t>Company n</w:t>
    </w:r>
    <w:r>
      <w:rPr>
        <w:rFonts w:ascii="EB Garamond" w:hAnsi="EB Garamond"/>
        <w:color w:val="000000"/>
        <w:sz w:val="12"/>
        <w:szCs w:val="12"/>
      </w:rPr>
      <w:t>umber</w:t>
    </w:r>
    <w:r w:rsidRPr="0047580A">
      <w:rPr>
        <w:rFonts w:ascii="EB Garamond" w:hAnsi="EB Garamond"/>
        <w:color w:val="000000"/>
        <w:sz w:val="12"/>
        <w:szCs w:val="12"/>
      </w:rPr>
      <w:t xml:space="preserve">: </w:t>
    </w:r>
    <w:r w:rsidRPr="00BE269C">
      <w:rPr>
        <w:rStyle w:val="Strong"/>
        <w:rFonts w:ascii="EB Garamond" w:hAnsi="EB Garamond" w:cs="Arial"/>
        <w:b w:val="0"/>
        <w:bCs w:val="0"/>
        <w:color w:val="000000"/>
        <w:sz w:val="12"/>
        <w:szCs w:val="12"/>
        <w:bdr w:val="none" w:sz="0" w:space="0" w:color="auto" w:frame="1"/>
        <w:shd w:val="clear" w:color="auto" w:fill="FFFFFF"/>
      </w:rPr>
      <w:t>14409444</w:t>
    </w:r>
    <w:r w:rsidR="00BE269C" w:rsidRPr="00BE269C">
      <w:rPr>
        <w:rStyle w:val="Strong"/>
        <w:rFonts w:ascii="EB Garamond" w:hAnsi="EB Garamond" w:cs="Arial"/>
        <w:b w:val="0"/>
        <w:bCs w:val="0"/>
        <w:color w:val="000000"/>
        <w:sz w:val="12"/>
        <w:szCs w:val="12"/>
        <w:bdr w:val="none" w:sz="0" w:space="0" w:color="auto" w:frame="1"/>
        <w:shd w:val="clear" w:color="auto" w:fill="FFFFFF"/>
      </w:rPr>
      <w:t xml:space="preserve"> (England and Wales)</w:t>
    </w:r>
  </w:p>
  <w:p w14:paraId="11FF1BAC" w14:textId="77777777" w:rsidR="0097513D" w:rsidRDefault="0097513D">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0F35" w14:textId="77777777" w:rsidR="00C07DC9" w:rsidRDefault="00C07DC9">
      <w:r>
        <w:separator/>
      </w:r>
    </w:p>
  </w:footnote>
  <w:footnote w:type="continuationSeparator" w:id="0">
    <w:p w14:paraId="0637FDF5" w14:textId="77777777" w:rsidR="00C07DC9" w:rsidRDefault="00C07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AE10" w14:textId="26360A14" w:rsidR="00B9714C" w:rsidRPr="00B9714C" w:rsidRDefault="00B9714C" w:rsidP="00B9714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4BB5F308" wp14:editId="09C8F290">
          <wp:simplePos x="0" y="0"/>
          <wp:positionH relativeFrom="margin">
            <wp:posOffset>-293370</wp:posOffset>
          </wp:positionH>
          <wp:positionV relativeFrom="paragraph">
            <wp:posOffset>20955</wp:posOffset>
          </wp:positionV>
          <wp:extent cx="6318250" cy="414655"/>
          <wp:effectExtent l="0" t="0" r="6350" b="4445"/>
          <wp:wrapSquare wrapText="bothSides" distT="0" distB="0" distL="114300" distR="11430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318250" cy="41465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3C"/>
    <w:rsid w:val="00025A3C"/>
    <w:rsid w:val="00064ED1"/>
    <w:rsid w:val="00077F4E"/>
    <w:rsid w:val="001F4A49"/>
    <w:rsid w:val="001F6D6B"/>
    <w:rsid w:val="00271F52"/>
    <w:rsid w:val="006A4101"/>
    <w:rsid w:val="00814728"/>
    <w:rsid w:val="008D28DC"/>
    <w:rsid w:val="008E183F"/>
    <w:rsid w:val="0097513D"/>
    <w:rsid w:val="00A81FDF"/>
    <w:rsid w:val="00B9714C"/>
    <w:rsid w:val="00BE269C"/>
    <w:rsid w:val="00C07DC9"/>
    <w:rsid w:val="00C94A08"/>
    <w:rsid w:val="00CB1121"/>
    <w:rsid w:val="00D33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A5AD6"/>
  <w15:chartTrackingRefBased/>
  <w15:docId w15:val="{EB415DCF-56B3-462E-B15B-510B9B7B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A3C"/>
    <w:pPr>
      <w:spacing w:after="0" w:line="240" w:lineRule="auto"/>
    </w:pPr>
    <w:rPr>
      <w:rFonts w:ascii="Calibri" w:eastAsia="Calibri"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5A3C"/>
    <w:pPr>
      <w:spacing w:after="0" w:line="240" w:lineRule="auto"/>
    </w:pPr>
  </w:style>
  <w:style w:type="character" w:styleId="Strong">
    <w:name w:val="Strong"/>
    <w:basedOn w:val="DefaultParagraphFont"/>
    <w:uiPriority w:val="22"/>
    <w:qFormat/>
    <w:rsid w:val="00025A3C"/>
    <w:rPr>
      <w:b/>
      <w:bCs/>
    </w:rPr>
  </w:style>
  <w:style w:type="paragraph" w:styleId="Header">
    <w:name w:val="header"/>
    <w:basedOn w:val="Normal"/>
    <w:link w:val="HeaderChar"/>
    <w:uiPriority w:val="99"/>
    <w:unhideWhenUsed/>
    <w:rsid w:val="00BE269C"/>
    <w:pPr>
      <w:tabs>
        <w:tab w:val="center" w:pos="4513"/>
        <w:tab w:val="right" w:pos="9026"/>
      </w:tabs>
    </w:pPr>
  </w:style>
  <w:style w:type="character" w:customStyle="1" w:styleId="HeaderChar">
    <w:name w:val="Header Char"/>
    <w:basedOn w:val="DefaultParagraphFont"/>
    <w:link w:val="Header"/>
    <w:uiPriority w:val="99"/>
    <w:rsid w:val="00BE269C"/>
    <w:rPr>
      <w:rFonts w:ascii="Calibri" w:eastAsia="Calibri" w:hAnsi="Calibri" w:cs="Calibri"/>
      <w:sz w:val="24"/>
      <w:szCs w:val="24"/>
      <w:lang w:eastAsia="en-GB"/>
    </w:rPr>
  </w:style>
  <w:style w:type="paragraph" w:styleId="Footer">
    <w:name w:val="footer"/>
    <w:basedOn w:val="Normal"/>
    <w:link w:val="FooterChar"/>
    <w:uiPriority w:val="99"/>
    <w:unhideWhenUsed/>
    <w:rsid w:val="00BE269C"/>
    <w:pPr>
      <w:tabs>
        <w:tab w:val="center" w:pos="4513"/>
        <w:tab w:val="right" w:pos="9026"/>
      </w:tabs>
    </w:pPr>
  </w:style>
  <w:style w:type="character" w:customStyle="1" w:styleId="FooterChar">
    <w:name w:val="Footer Char"/>
    <w:basedOn w:val="DefaultParagraphFont"/>
    <w:link w:val="Footer"/>
    <w:uiPriority w:val="99"/>
    <w:rsid w:val="00BE269C"/>
    <w:rPr>
      <w:rFonts w:ascii="Calibri" w:eastAsia="Calibri" w:hAnsi="Calibri" w:cs="Calibri"/>
      <w:sz w:val="24"/>
      <w:szCs w:val="24"/>
      <w:lang w:eastAsia="en-GB"/>
    </w:rPr>
  </w:style>
  <w:style w:type="paragraph" w:styleId="BodyText">
    <w:name w:val="Body Text"/>
    <w:basedOn w:val="Normal"/>
    <w:link w:val="BodyTextChar"/>
    <w:semiHidden/>
    <w:unhideWhenUsed/>
    <w:rsid w:val="006A4101"/>
    <w:pPr>
      <w:jc w:val="both"/>
    </w:pPr>
    <w:rPr>
      <w:rFonts w:ascii="Arial" w:eastAsia="Times New Roman" w:hAnsi="Arial" w:cs="Times New Roman"/>
      <w:sz w:val="20"/>
    </w:rPr>
  </w:style>
  <w:style w:type="character" w:customStyle="1" w:styleId="BodyTextChar">
    <w:name w:val="Body Text Char"/>
    <w:basedOn w:val="DefaultParagraphFont"/>
    <w:link w:val="BodyText"/>
    <w:semiHidden/>
    <w:rsid w:val="006A4101"/>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645770">
      <w:bodyDiv w:val="1"/>
      <w:marLeft w:val="0"/>
      <w:marRight w:val="0"/>
      <w:marTop w:val="0"/>
      <w:marBottom w:val="0"/>
      <w:divBdr>
        <w:top w:val="none" w:sz="0" w:space="0" w:color="auto"/>
        <w:left w:val="none" w:sz="0" w:space="0" w:color="auto"/>
        <w:bottom w:val="none" w:sz="0" w:space="0" w:color="auto"/>
        <w:right w:val="none" w:sz="0" w:space="0" w:color="auto"/>
      </w:divBdr>
    </w:div>
    <w:div w:id="167754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1073B4-9478-4B43-AA0F-B2FAA04D0D8E}">
  <ds:schemaRefs>
    <ds:schemaRef ds:uri="http://schemas.microsoft.com/sharepoint/v3/contenttype/forms"/>
  </ds:schemaRefs>
</ds:datastoreItem>
</file>

<file path=customXml/itemProps2.xml><?xml version="1.0" encoding="utf-8"?>
<ds:datastoreItem xmlns:ds="http://schemas.openxmlformats.org/officeDocument/2006/customXml" ds:itemID="{70DEF9CA-1711-4F0A-9111-5895DF797373}"/>
</file>

<file path=customXml/itemProps3.xml><?xml version="1.0" encoding="utf-8"?>
<ds:datastoreItem xmlns:ds="http://schemas.openxmlformats.org/officeDocument/2006/customXml" ds:itemID="{62182851-80AC-44B8-B8E4-6625C4A538A6}"/>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Rostron</dc:creator>
  <cp:keywords/>
  <dc:description/>
  <cp:lastModifiedBy>Shelley Williams-Walker</cp:lastModifiedBy>
  <cp:revision>3</cp:revision>
  <cp:lastPrinted>2023-07-27T15:58:00Z</cp:lastPrinted>
  <dcterms:created xsi:type="dcterms:W3CDTF">2023-12-21T12:52:00Z</dcterms:created>
  <dcterms:modified xsi:type="dcterms:W3CDTF">2023-12-21T12:53:00Z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ies>
</file>